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212"/>
        <w:gridCol w:w="1330"/>
        <w:gridCol w:w="3109"/>
        <w:gridCol w:w="77"/>
        <w:gridCol w:w="1604"/>
        <w:gridCol w:w="848"/>
        <w:gridCol w:w="882"/>
      </w:tblGrid>
      <w:tr w:rsidR="00EE6EAA" w:rsidTr="00B017A8">
        <w:trPr>
          <w:trHeight w:val="425"/>
        </w:trPr>
        <w:tc>
          <w:tcPr>
            <w:tcW w:w="1212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30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790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82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B017A8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0" w:type="dxa"/>
            <w:vMerge/>
          </w:tcPr>
          <w:p w:rsidR="00EE6EAA" w:rsidRDefault="00EE6EAA" w:rsidP="00AE2D39"/>
        </w:tc>
        <w:tc>
          <w:tcPr>
            <w:tcW w:w="4790" w:type="dxa"/>
            <w:gridSpan w:val="3"/>
          </w:tcPr>
          <w:p w:rsidR="00EE6EAA" w:rsidRPr="006E16CE" w:rsidRDefault="006E16CE" w:rsidP="006E16CE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Turizm </w:t>
            </w:r>
            <w:r w:rsidRPr="006E16CE">
              <w:rPr>
                <w:rFonts w:ascii="Arial" w:eastAsia="Times New Roman" w:hAnsi="Arial" w:cs="Arial"/>
                <w:sz w:val="20"/>
                <w:szCs w:val="20"/>
              </w:rPr>
              <w:t>İşletme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leri</w:t>
            </w:r>
            <w:r w:rsidRPr="006E16CE">
              <w:rPr>
                <w:rFonts w:ascii="Arial" w:eastAsia="Times New Roman" w:hAnsi="Arial" w:cs="Arial"/>
                <w:sz w:val="20"/>
                <w:szCs w:val="20"/>
              </w:rPr>
              <w:t>nin tüm temel fonksiyonları hakkında, bilim, kurum ve toplum etiğine uygun şekilde ve yenilik arayışı içinde özgün araştırmalar yapar ve bulgularını tarafsız ve eleştirel bir üslupla raporlar.</w:t>
            </w:r>
          </w:p>
          <w:p w:rsidR="006E16CE" w:rsidRDefault="006E16CE" w:rsidP="006E16CE">
            <w:pPr>
              <w:pStyle w:val="ListeParagraf"/>
              <w:jc w:val="both"/>
            </w:pPr>
          </w:p>
        </w:tc>
        <w:tc>
          <w:tcPr>
            <w:tcW w:w="848" w:type="dxa"/>
          </w:tcPr>
          <w:p w:rsidR="00EE6EAA" w:rsidRDefault="006E16CE" w:rsidP="006E16CE">
            <w:pPr>
              <w:jc w:val="center"/>
            </w:pPr>
            <w:r>
              <w:t>1,2</w:t>
            </w:r>
          </w:p>
        </w:tc>
        <w:tc>
          <w:tcPr>
            <w:tcW w:w="882" w:type="dxa"/>
          </w:tcPr>
          <w:p w:rsidR="00EE6EAA" w:rsidRDefault="006E16CE" w:rsidP="006E16CE">
            <w:pPr>
              <w:jc w:val="center"/>
            </w:pPr>
            <w:r>
              <w:t>1,4,5,6</w:t>
            </w:r>
          </w:p>
        </w:tc>
      </w:tr>
      <w:tr w:rsidR="0080736E" w:rsidTr="00B017A8">
        <w:trPr>
          <w:trHeight w:val="265"/>
        </w:trPr>
        <w:tc>
          <w:tcPr>
            <w:tcW w:w="1212" w:type="dxa"/>
            <w:vMerge/>
          </w:tcPr>
          <w:p w:rsidR="0080736E" w:rsidRDefault="0080736E" w:rsidP="00EE6EAA"/>
        </w:tc>
        <w:tc>
          <w:tcPr>
            <w:tcW w:w="1330" w:type="dxa"/>
            <w:vMerge/>
          </w:tcPr>
          <w:p w:rsidR="0080736E" w:rsidRDefault="0080736E" w:rsidP="00AE2D39"/>
        </w:tc>
        <w:tc>
          <w:tcPr>
            <w:tcW w:w="4790" w:type="dxa"/>
            <w:gridSpan w:val="3"/>
          </w:tcPr>
          <w:p w:rsidR="0080736E" w:rsidRPr="006E16CE" w:rsidRDefault="006E16CE" w:rsidP="006E16CE">
            <w:pPr>
              <w:pStyle w:val="ListeParagraf"/>
              <w:numPr>
                <w:ilvl w:val="0"/>
                <w:numId w:val="5"/>
              </w:num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Turizm </w:t>
            </w:r>
            <w:r w:rsidRPr="00BD7980">
              <w:rPr>
                <w:rFonts w:ascii="Arial" w:eastAsia="Times New Roman" w:hAnsi="Arial" w:cs="Arial"/>
                <w:sz w:val="20"/>
                <w:szCs w:val="20"/>
              </w:rPr>
              <w:t>İşletme alanında karşısına çıkan problemleri çözümlemede alana uygun yazılımları kullanabilir ve yeni çözüm yöntemlerine ve yazılımlara adaptasyon becerisi yüksektir.</w:t>
            </w:r>
          </w:p>
          <w:p w:rsidR="006E16CE" w:rsidRDefault="006E16CE" w:rsidP="006E16CE">
            <w:pPr>
              <w:pStyle w:val="ListeParagraf"/>
              <w:jc w:val="both"/>
            </w:pPr>
          </w:p>
        </w:tc>
        <w:tc>
          <w:tcPr>
            <w:tcW w:w="848" w:type="dxa"/>
          </w:tcPr>
          <w:p w:rsidR="0080736E" w:rsidRDefault="006E16CE" w:rsidP="006E16CE">
            <w:pPr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80736E" w:rsidRDefault="006E16CE" w:rsidP="006E16CE">
            <w:pPr>
              <w:jc w:val="center"/>
            </w:pPr>
            <w:r>
              <w:t>4,5</w:t>
            </w:r>
          </w:p>
        </w:tc>
      </w:tr>
      <w:tr w:rsidR="006E16CE" w:rsidTr="00B017A8">
        <w:trPr>
          <w:trHeight w:val="265"/>
        </w:trPr>
        <w:tc>
          <w:tcPr>
            <w:tcW w:w="1212" w:type="dxa"/>
            <w:vMerge/>
          </w:tcPr>
          <w:p w:rsidR="006E16CE" w:rsidRDefault="006E16CE" w:rsidP="00EE6EAA"/>
        </w:tc>
        <w:tc>
          <w:tcPr>
            <w:tcW w:w="1330" w:type="dxa"/>
            <w:vMerge/>
          </w:tcPr>
          <w:p w:rsidR="006E16CE" w:rsidRDefault="006E16CE" w:rsidP="00AE2D39"/>
        </w:tc>
        <w:tc>
          <w:tcPr>
            <w:tcW w:w="4790" w:type="dxa"/>
            <w:gridSpan w:val="3"/>
          </w:tcPr>
          <w:p w:rsidR="006E16CE" w:rsidRDefault="004F6EE1" w:rsidP="006E16CE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1AFD">
              <w:rPr>
                <w:rFonts w:ascii="Arial" w:eastAsia="Times New Roman" w:hAnsi="Arial" w:cs="Arial"/>
                <w:sz w:val="20"/>
                <w:szCs w:val="20"/>
              </w:rPr>
              <w:t>Eleştirel bir bakış açısıyla problemleri saptar ve etkili çözümler önermek suretiyle içinde bulunduğu örgütü ileriye taşıyacak hedefleri ve stratejik planları belirleyecek yöneticilik ve liderlik özelliklerine sahiptir.</w:t>
            </w:r>
          </w:p>
          <w:p w:rsidR="004F6EE1" w:rsidRDefault="004F6EE1" w:rsidP="004F6EE1">
            <w:pPr>
              <w:pStyle w:val="ListeParagra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6E16CE" w:rsidRDefault="004F6EE1" w:rsidP="006E16CE">
            <w:pPr>
              <w:jc w:val="center"/>
            </w:pPr>
            <w:r>
              <w:t>1,2</w:t>
            </w:r>
          </w:p>
        </w:tc>
        <w:tc>
          <w:tcPr>
            <w:tcW w:w="882" w:type="dxa"/>
          </w:tcPr>
          <w:p w:rsidR="006E16CE" w:rsidRDefault="004F6EE1" w:rsidP="006E16CE">
            <w:pPr>
              <w:jc w:val="center"/>
            </w:pPr>
            <w:r>
              <w:t>1,4,5,6</w:t>
            </w:r>
          </w:p>
        </w:tc>
      </w:tr>
      <w:tr w:rsidR="00EE6EAA" w:rsidTr="00B017A8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0" w:type="dxa"/>
            <w:vMerge/>
          </w:tcPr>
          <w:p w:rsidR="00EE6EAA" w:rsidRDefault="00EE6EAA" w:rsidP="00AE2D39"/>
        </w:tc>
        <w:tc>
          <w:tcPr>
            <w:tcW w:w="3186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34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1A0DD2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EE6EAA" w:rsidTr="00B017A8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86" w:type="dxa"/>
            <w:gridSpan w:val="2"/>
            <w:tcBorders>
              <w:bottom w:val="single" w:sz="4" w:space="0" w:color="auto"/>
            </w:tcBorders>
          </w:tcPr>
          <w:p w:rsidR="0003537C" w:rsidRDefault="001A0DD2" w:rsidP="0003537C">
            <w:pPr>
              <w:spacing w:before="100" w:beforeAutospacing="1" w:after="100" w:afterAutospacing="1"/>
              <w:ind w:left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EE6EAA" w:rsidRPr="001A0DD2" w:rsidRDefault="001A0DD2" w:rsidP="00B24284">
            <w:pPr>
              <w:spacing w:before="100" w:beforeAutospacing="1" w:after="100" w:afterAutospacing="1"/>
              <w:ind w:left="40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1A0DD2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="00B24284">
              <w:rPr>
                <w:rFonts w:ascii="Arial" w:eastAsia="Times New Roman" w:hAnsi="Arial" w:cs="Arial"/>
                <w:sz w:val="20"/>
                <w:szCs w:val="20"/>
              </w:rPr>
              <w:t>Turizm a</w:t>
            </w:r>
            <w:r w:rsidRPr="001A0DD2">
              <w:rPr>
                <w:rFonts w:ascii="Arial" w:eastAsia="Times New Roman" w:hAnsi="Arial" w:cs="Arial"/>
                <w:sz w:val="20"/>
                <w:szCs w:val="20"/>
              </w:rPr>
              <w:t>lanı</w:t>
            </w:r>
            <w:r w:rsidR="00B24284">
              <w:rPr>
                <w:rFonts w:ascii="Arial" w:eastAsia="Times New Roman" w:hAnsi="Arial" w:cs="Arial"/>
                <w:sz w:val="20"/>
                <w:szCs w:val="20"/>
              </w:rPr>
              <w:t>nın</w:t>
            </w:r>
            <w:r w:rsidRPr="001A0DD2">
              <w:rPr>
                <w:rFonts w:ascii="Arial" w:eastAsia="Times New Roman" w:hAnsi="Arial" w:cs="Arial"/>
                <w:sz w:val="20"/>
                <w:szCs w:val="20"/>
              </w:rPr>
              <w:t xml:space="preserve"> ilişkili olduğu disiplinler arası etkileşimi kavrayabilme; yeni ve karmaşık fikirleri analiz, sentez ve değerlendirmede uzmanlık gerektiren bilgileri kullanarak özgün sonuçlara ulaşabilme.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:rsidR="001A0DD2" w:rsidRPr="000D2D99" w:rsidRDefault="00B24284" w:rsidP="001A0DD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Turizm alanıyla ilgili</w:t>
            </w:r>
            <w:r w:rsidR="001A0DD2"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 temel kavramsal bilgilere, uygulamadaki yansımalarını da göz önünde bulunduracak şekilde sahiptir.</w:t>
            </w:r>
          </w:p>
          <w:p w:rsidR="001A0DD2" w:rsidRPr="000D2D99" w:rsidRDefault="00B24284" w:rsidP="001A0DD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Turizm alanı ile ilgili</w:t>
            </w:r>
            <w:r w:rsidR="001A0DD2"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 temel kavramları kavrar, kavramlar arası ilişkilere </w:t>
            </w:r>
            <w:r w:rsidR="0003537C" w:rsidRPr="000D2D99">
              <w:rPr>
                <w:rFonts w:ascii="Arial" w:eastAsia="Times New Roman" w:hAnsi="Arial" w:cs="Arial"/>
                <w:sz w:val="20"/>
                <w:szCs w:val="20"/>
              </w:rPr>
              <w:t>hâkimdir</w:t>
            </w:r>
            <w:r w:rsidR="001A0DD2" w:rsidRPr="000D2D9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1A0DD2" w:rsidRPr="000D2D99" w:rsidRDefault="001A0DD2" w:rsidP="001A0DD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Toplumlarının yaşadığı dönüşümlerin nedenleri ve sonuçları hakkında temel bilgilere sahiptir.</w:t>
            </w:r>
          </w:p>
          <w:p w:rsidR="001A0DD2" w:rsidRPr="000D2D99" w:rsidRDefault="001A0DD2" w:rsidP="001A0DD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Sosyal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Bilimlerde </w:t>
            </w:r>
            <w:r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Araştırma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Yöntem</w:t>
            </w:r>
            <w:r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 bilgisine ve uygulamalarına </w:t>
            </w:r>
            <w:r w:rsidR="0003537C" w:rsidRPr="000D2D99">
              <w:rPr>
                <w:rFonts w:ascii="Arial" w:eastAsia="Times New Roman" w:hAnsi="Arial" w:cs="Arial"/>
                <w:sz w:val="20"/>
                <w:szCs w:val="20"/>
              </w:rPr>
              <w:t>hâkimdir</w:t>
            </w: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1A0DD2" w:rsidRDefault="001A0DD2" w:rsidP="001A0DD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Sosyal ve Davranış Bilimlerinin gerektirdiği temel istatistik bilgisine ve mantıksal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akıl </w:t>
            </w: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yürütme süreçlerine vakıftır.</w:t>
            </w:r>
          </w:p>
          <w:p w:rsidR="00EE6EAA" w:rsidRPr="001A0DD2" w:rsidRDefault="001A0DD2" w:rsidP="001A0DD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A0DD2">
              <w:rPr>
                <w:rFonts w:ascii="Arial" w:eastAsia="Times New Roman" w:hAnsi="Arial" w:cs="Arial"/>
                <w:sz w:val="20"/>
                <w:szCs w:val="20"/>
              </w:rPr>
              <w:t>Alanındaki ve alana bağlı alt dallardaki güncel ve ileri düzeydeki bilgileri özgün düşünce ve/veya araştırma ile uzmanlık düzeyinde geliştirebilme, derinleştirebilme ve alanına yenilik getirecek</w:t>
            </w:r>
          </w:p>
        </w:tc>
      </w:tr>
      <w:tr w:rsidR="00EE6EAA" w:rsidTr="00B017A8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0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790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82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B017A8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0" w:type="dxa"/>
            <w:vMerge/>
          </w:tcPr>
          <w:p w:rsidR="00EE6EAA" w:rsidRDefault="00EE6EAA" w:rsidP="00772E69"/>
        </w:tc>
        <w:tc>
          <w:tcPr>
            <w:tcW w:w="4790" w:type="dxa"/>
            <w:gridSpan w:val="3"/>
          </w:tcPr>
          <w:p w:rsidR="00EE6EAA" w:rsidRPr="00B24284" w:rsidRDefault="00B24284" w:rsidP="00B2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hAnsi="Times New Roman" w:cs="Times New Roman"/>
                <w:sz w:val="24"/>
                <w:szCs w:val="24"/>
              </w:rPr>
              <w:t xml:space="preserve">Ulusal ve uluslararası çağdaş sorunlar </w:t>
            </w:r>
            <w:r w:rsidRPr="0024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hakkında bilgi sahibi olabilirler.</w:t>
            </w:r>
          </w:p>
        </w:tc>
        <w:tc>
          <w:tcPr>
            <w:tcW w:w="848" w:type="dxa"/>
          </w:tcPr>
          <w:p w:rsidR="00EE6EAA" w:rsidRDefault="007C1170" w:rsidP="00772E69">
            <w:r>
              <w:lastRenderedPageBreak/>
              <w:t>1,2,3</w:t>
            </w:r>
          </w:p>
        </w:tc>
        <w:tc>
          <w:tcPr>
            <w:tcW w:w="882" w:type="dxa"/>
          </w:tcPr>
          <w:p w:rsidR="00EE6EAA" w:rsidRDefault="007C1170" w:rsidP="00772E69">
            <w:r>
              <w:t>1,2,3</w:t>
            </w:r>
          </w:p>
          <w:p w:rsidR="007C1170" w:rsidRDefault="007C1170" w:rsidP="00772E69">
            <w:r>
              <w:lastRenderedPageBreak/>
              <w:t>4,5,6,7</w:t>
            </w:r>
          </w:p>
        </w:tc>
      </w:tr>
      <w:tr w:rsidR="000E4DE9" w:rsidTr="00B017A8">
        <w:trPr>
          <w:trHeight w:val="433"/>
        </w:trPr>
        <w:tc>
          <w:tcPr>
            <w:tcW w:w="1212" w:type="dxa"/>
            <w:vMerge/>
          </w:tcPr>
          <w:p w:rsidR="000E4DE9" w:rsidRDefault="000E4DE9" w:rsidP="00772E69"/>
        </w:tc>
        <w:tc>
          <w:tcPr>
            <w:tcW w:w="1330" w:type="dxa"/>
            <w:vMerge/>
          </w:tcPr>
          <w:p w:rsidR="000E4DE9" w:rsidRDefault="000E4DE9" w:rsidP="00772E69"/>
        </w:tc>
        <w:tc>
          <w:tcPr>
            <w:tcW w:w="4790" w:type="dxa"/>
            <w:gridSpan w:val="3"/>
          </w:tcPr>
          <w:p w:rsidR="000E4DE9" w:rsidRDefault="000E4DE9" w:rsidP="00772E69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Kalite konularında bilgi sahibi olabilirler.</w:t>
            </w:r>
          </w:p>
        </w:tc>
        <w:tc>
          <w:tcPr>
            <w:tcW w:w="848" w:type="dxa"/>
          </w:tcPr>
          <w:p w:rsidR="000E4DE9" w:rsidRDefault="007C1170" w:rsidP="00772E69">
            <w:r>
              <w:t>1,3</w:t>
            </w:r>
          </w:p>
        </w:tc>
        <w:tc>
          <w:tcPr>
            <w:tcW w:w="882" w:type="dxa"/>
          </w:tcPr>
          <w:p w:rsidR="000E4DE9" w:rsidRDefault="007C1170" w:rsidP="00772E69">
            <w:r>
              <w:t>1,4</w:t>
            </w:r>
          </w:p>
        </w:tc>
      </w:tr>
      <w:tr w:rsidR="00EE6EAA" w:rsidTr="00B017A8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0" w:type="dxa"/>
            <w:vMerge/>
          </w:tcPr>
          <w:p w:rsidR="00EE6EAA" w:rsidRDefault="00EE6EAA" w:rsidP="004F6C55"/>
        </w:tc>
        <w:tc>
          <w:tcPr>
            <w:tcW w:w="3186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34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B017A8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0" w:type="dxa"/>
            <w:vMerge/>
          </w:tcPr>
          <w:p w:rsidR="00EE6EAA" w:rsidRDefault="00EE6EAA" w:rsidP="004F6C55"/>
        </w:tc>
        <w:tc>
          <w:tcPr>
            <w:tcW w:w="3186" w:type="dxa"/>
            <w:gridSpan w:val="2"/>
          </w:tcPr>
          <w:p w:rsidR="007C1170" w:rsidRPr="00244352" w:rsidRDefault="007C1170" w:rsidP="007C117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lanında edindiği uzmanlık düzeyindeki kuramsal ve uygulamalı bilgileri aynı alanda bir ileri eğitim düzeyinde veya aynı düzeydeki bir alanda kullanabilme becerileri kazanma.</w:t>
            </w:r>
          </w:p>
          <w:p w:rsidR="007C1170" w:rsidRDefault="007C1170" w:rsidP="007C117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lanında bilgileri farklı disiplin alanlarından gelen bilgi ve becerileri kullanarak, verileri yorumlayabilme ve değerlendirebilme, sorunları tanımlayabilme, analiz edebilme, kanıtlara dayalı çözüm önerileri geliştirebilme.</w:t>
            </w:r>
          </w:p>
          <w:p w:rsidR="00EE6EAA" w:rsidRPr="007C1170" w:rsidRDefault="007C1170" w:rsidP="007C117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1170">
              <w:rPr>
                <w:rFonts w:ascii="Times New Roman" w:hAnsi="Times New Roman" w:cs="Times New Roman"/>
                <w:sz w:val="24"/>
                <w:szCs w:val="24"/>
              </w:rPr>
              <w:t>Turizm alanı ile ilgili karşılaşılan sorunları araştırma yöntemlerini kullanarak çözümleyebilme</w:t>
            </w:r>
          </w:p>
        </w:tc>
        <w:tc>
          <w:tcPr>
            <w:tcW w:w="3334" w:type="dxa"/>
            <w:gridSpan w:val="3"/>
          </w:tcPr>
          <w:p w:rsidR="007C1170" w:rsidRPr="00B54514" w:rsidRDefault="007C1170" w:rsidP="007C11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kuramsal bilgileri analiz etme ve uygulamadaki yansımalarını değerlendirme becerisine sahiptir.</w:t>
            </w:r>
          </w:p>
          <w:p w:rsidR="007C1170" w:rsidRPr="00B54514" w:rsidRDefault="007C1170" w:rsidP="007C11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ve davranış bilimleri alanına ilişkin kuramlara hâkim ve bunlardan yola çıkarak çalışma hayatında rapor haline getirebilme ve akademik kurallara uygun eserler hazırlama bilgisine sahiptir.</w:t>
            </w:r>
          </w:p>
          <w:p w:rsidR="007C1170" w:rsidRPr="00B54514" w:rsidRDefault="007C1170" w:rsidP="007C11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Karar alma, kararı uygulama ve davranış haline getirmede alana ilişkin sahip olunan bilgileri kullanabilmek becerisine sahiptir.</w:t>
            </w:r>
          </w:p>
          <w:p w:rsidR="007C1170" w:rsidRPr="00B54514" w:rsidRDefault="007C1170" w:rsidP="007C11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alanına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ilişkin elde edilen bilgileri, ilgili kişilere teorik ve pratik esasları ile aktarabilme yeteneğine sahiptir.</w:t>
            </w:r>
          </w:p>
          <w:p w:rsidR="007C1170" w:rsidRPr="00B54514" w:rsidRDefault="007C1170" w:rsidP="007C11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lanında edindiği bilgileri farklı disiplin alanlarından gelen bilgilerle bütünleştirerek yorumlar ve yeni bilgiler oluşturur.</w:t>
            </w:r>
          </w:p>
          <w:p w:rsidR="007C1170" w:rsidRDefault="007C1170" w:rsidP="007C11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lanındaki ulusal ve/veya uluslararası toplantılarda sözlü ve yazılı özgün sunumlar yapar.</w:t>
            </w:r>
          </w:p>
          <w:p w:rsidR="00EE6EAA" w:rsidRPr="007C1170" w:rsidRDefault="007C1170" w:rsidP="007C11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1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 ile ilgili karşılaşılan sorunsalları tespit eder ve araştırma yöntemlerini kullanarak çözüm önerileri </w:t>
            </w:r>
            <w:r w:rsidRPr="007C1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geliştirir</w:t>
            </w:r>
            <w:r>
              <w:t>.</w:t>
            </w:r>
          </w:p>
        </w:tc>
      </w:tr>
      <w:tr w:rsidR="00834A3E" w:rsidTr="00B017A8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30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790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8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B017A8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30" w:type="dxa"/>
            <w:vMerge/>
          </w:tcPr>
          <w:p w:rsidR="00834A3E" w:rsidRDefault="00834A3E" w:rsidP="004F6C55"/>
        </w:tc>
        <w:tc>
          <w:tcPr>
            <w:tcW w:w="4790" w:type="dxa"/>
            <w:gridSpan w:val="3"/>
          </w:tcPr>
          <w:p w:rsidR="00834A3E" w:rsidRPr="0003537C" w:rsidRDefault="0003537C" w:rsidP="0003537C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72" w:beforeAutospacing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1AFD">
              <w:rPr>
                <w:rFonts w:ascii="Arial" w:eastAsia="Times New Roman" w:hAnsi="Arial" w:cs="Arial"/>
                <w:sz w:val="20"/>
                <w:szCs w:val="20"/>
              </w:rPr>
              <w:t>İçinde bulunduğu örgütün tüm paydaşlarıyla hem sözlü hem de yazılı olarak doğru iletişim ve bilgi aktarımını gerçekleştirecek ve yönetebilecek iletişim becerilerine sahiptir.</w:t>
            </w:r>
          </w:p>
        </w:tc>
        <w:tc>
          <w:tcPr>
            <w:tcW w:w="848" w:type="dxa"/>
          </w:tcPr>
          <w:p w:rsidR="00834A3E" w:rsidRDefault="00AE774B" w:rsidP="004F6C55">
            <w:r>
              <w:t>3</w:t>
            </w:r>
          </w:p>
        </w:tc>
        <w:tc>
          <w:tcPr>
            <w:tcW w:w="882" w:type="dxa"/>
          </w:tcPr>
          <w:p w:rsidR="00834A3E" w:rsidRDefault="00AE774B" w:rsidP="004F6C55">
            <w:r>
              <w:t>1,3,4,7</w:t>
            </w:r>
          </w:p>
        </w:tc>
      </w:tr>
      <w:tr w:rsidR="00834A3E" w:rsidTr="00B017A8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0" w:type="dxa"/>
            <w:vMerge/>
          </w:tcPr>
          <w:p w:rsidR="00834A3E" w:rsidRDefault="00834A3E" w:rsidP="00772E69"/>
        </w:tc>
        <w:tc>
          <w:tcPr>
            <w:tcW w:w="4790" w:type="dxa"/>
            <w:gridSpan w:val="3"/>
          </w:tcPr>
          <w:p w:rsidR="00834A3E" w:rsidRPr="0003537C" w:rsidRDefault="0003537C" w:rsidP="0003537C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72" w:beforeAutospacing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Turizmin</w:t>
            </w:r>
            <w:r w:rsidRPr="00891AFD">
              <w:rPr>
                <w:rFonts w:ascii="Arial" w:eastAsia="Times New Roman" w:hAnsi="Arial" w:cs="Arial"/>
                <w:sz w:val="20"/>
                <w:szCs w:val="20"/>
              </w:rPr>
              <w:t xml:space="preserve"> tüm temel alanlarında kazandığı güncel ve ileri düzey bilgileri farklı alanlardaki bilgilerle ilişkilendirebilir, sentezleyebilir, bunları analiz, problem çözme ve yeni fikir üretme amacıyla özgün bir şekilde kullanır.</w:t>
            </w:r>
          </w:p>
        </w:tc>
        <w:tc>
          <w:tcPr>
            <w:tcW w:w="848" w:type="dxa"/>
          </w:tcPr>
          <w:p w:rsidR="00834A3E" w:rsidRDefault="00AE774B" w:rsidP="00772E69">
            <w:r>
              <w:t>1,2</w:t>
            </w:r>
          </w:p>
        </w:tc>
        <w:tc>
          <w:tcPr>
            <w:tcW w:w="882" w:type="dxa"/>
          </w:tcPr>
          <w:p w:rsidR="00834A3E" w:rsidRDefault="00AE774B" w:rsidP="00772E69">
            <w:r>
              <w:t>1,3,5</w:t>
            </w:r>
          </w:p>
        </w:tc>
      </w:tr>
      <w:tr w:rsidR="00834A3E" w:rsidTr="00B017A8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0" w:type="dxa"/>
            <w:vMerge/>
          </w:tcPr>
          <w:p w:rsidR="00834A3E" w:rsidRDefault="00834A3E" w:rsidP="00772E69"/>
        </w:tc>
        <w:tc>
          <w:tcPr>
            <w:tcW w:w="3109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1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B017A8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0" w:type="dxa"/>
            <w:vMerge/>
          </w:tcPr>
          <w:p w:rsidR="00834A3E" w:rsidRDefault="00834A3E" w:rsidP="0087601A"/>
        </w:tc>
        <w:tc>
          <w:tcPr>
            <w:tcW w:w="3109" w:type="dxa"/>
          </w:tcPr>
          <w:p w:rsidR="00AE774B" w:rsidRPr="000D2D99" w:rsidRDefault="00AE774B" w:rsidP="00AE774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AE774B" w:rsidRDefault="00AE774B" w:rsidP="00AE774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Alanı ile ilgili en az bir bilimsel makaleyi ulusal ve/veya uluslararası hakemli dergilerde yayınlayarak ve/veya özgün bir yapıt üreterek ya da yorumlayarak alanındaki bilginin sınırlarını genişletebilme.</w:t>
            </w:r>
          </w:p>
          <w:p w:rsidR="00834A3E" w:rsidRPr="00AE774B" w:rsidRDefault="00AE774B" w:rsidP="00AE774B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AE774B">
              <w:rPr>
                <w:rFonts w:ascii="Arial" w:eastAsia="Times New Roman" w:hAnsi="Arial" w:cs="Arial"/>
                <w:sz w:val="20"/>
                <w:szCs w:val="20"/>
              </w:rPr>
              <w:t>Özgün ve disiplinler arası sorunların çözümlenmesini gerektire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ortamlarda liderlik yapabilme.</w:t>
            </w:r>
          </w:p>
        </w:tc>
        <w:tc>
          <w:tcPr>
            <w:tcW w:w="3411" w:type="dxa"/>
            <w:gridSpan w:val="4"/>
          </w:tcPr>
          <w:p w:rsidR="00AE774B" w:rsidRPr="000D2D99" w:rsidRDefault="00AE774B" w:rsidP="00AE774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Alanına yenilik getiren, yeni bir düşünce, yöntem, tasarım ve/veya uygulama geliştiren ya da bilinen bir düşünce, yöntem, tasarım ve/veya uygulamayı farklı bir alana uygulayan özgün bir çalışmayı gerek bağımsız olarak gerekse de ekip çalışmasıyla gerçekleştirerek alanındaki ilerlemeye katkıda bulunur.</w:t>
            </w:r>
          </w:p>
          <w:p w:rsidR="00AE774B" w:rsidRPr="000D2D99" w:rsidRDefault="00AE774B" w:rsidP="00AE774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Alanı ile ilgili </w:t>
            </w:r>
            <w:proofErr w:type="gramStart"/>
            <w:r w:rsidRPr="000D2D99">
              <w:rPr>
                <w:rFonts w:ascii="Arial" w:eastAsia="Times New Roman" w:hAnsi="Arial" w:cs="Arial"/>
                <w:sz w:val="20"/>
                <w:szCs w:val="20"/>
              </w:rPr>
              <w:t>vizyon</w:t>
            </w:r>
            <w:proofErr w:type="gramEnd"/>
            <w:r w:rsidRPr="000D2D99">
              <w:rPr>
                <w:rFonts w:ascii="Arial" w:eastAsia="Times New Roman" w:hAnsi="Arial" w:cs="Arial"/>
                <w:sz w:val="20"/>
                <w:szCs w:val="20"/>
              </w:rPr>
              <w:t>, amaç ve hedef belirler.</w:t>
            </w:r>
          </w:p>
          <w:p w:rsidR="00AE774B" w:rsidRPr="000D2D99" w:rsidRDefault="00AE774B" w:rsidP="00AE774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Alanı ile ilgili en az bir bilimsel makaleyi bireysel ya da ekip çalışması ile hazırlayıp ulusal ve/veya uluslararası hakemli dergilerde yayınlayarak ve/veya özgün bir yapıt üreterek ya da yorumlayarak alanındaki bilginin sınırlarını genişletir.</w:t>
            </w:r>
          </w:p>
          <w:p w:rsidR="00AE774B" w:rsidRDefault="00AE774B" w:rsidP="00AE774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Alana özgün ve disiplinler arası sorunların çözümlenmesini gerek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tiren ortamlarda liderlik yapar.</w:t>
            </w:r>
          </w:p>
          <w:p w:rsidR="00AE774B" w:rsidRPr="000D2D99" w:rsidRDefault="00AE774B" w:rsidP="00AE774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AE774B">
              <w:rPr>
                <w:rFonts w:ascii="Arial" w:eastAsia="Times New Roman" w:hAnsi="Arial" w:cs="Arial"/>
                <w:sz w:val="20"/>
                <w:szCs w:val="20"/>
              </w:rPr>
              <w:t>Alanındaki ulusal ve/veya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uluslararası toplantılarda sözlü ve yazılı özgün sunumlar yapar.</w:t>
            </w:r>
          </w:p>
          <w:p w:rsidR="00AE774B" w:rsidRPr="000D2D99" w:rsidRDefault="00AE774B" w:rsidP="00AE774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>Alanla ilgili her türlü proje veya hedefi planlar ve yönetir.</w:t>
            </w:r>
          </w:p>
          <w:p w:rsidR="00834A3E" w:rsidRPr="00AE774B" w:rsidRDefault="00AE774B" w:rsidP="00AE774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D2D99">
              <w:rPr>
                <w:rFonts w:ascii="Arial" w:eastAsia="Times New Roman" w:hAnsi="Arial" w:cs="Arial"/>
                <w:sz w:val="20"/>
                <w:szCs w:val="20"/>
              </w:rPr>
              <w:t xml:space="preserve">Alanla ilgili uzmanlığı, ilgili </w:t>
            </w:r>
            <w:r w:rsidRPr="000D2D9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kurumlarla işbirliği içinde değerlendirir.</w:t>
            </w:r>
          </w:p>
        </w:tc>
      </w:tr>
      <w:tr w:rsidR="00834A3E" w:rsidTr="00B017A8">
        <w:trPr>
          <w:trHeight w:val="425"/>
        </w:trPr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0" w:type="dxa"/>
            <w:vMerge/>
          </w:tcPr>
          <w:p w:rsidR="00834A3E" w:rsidRDefault="00834A3E" w:rsidP="0087601A"/>
        </w:tc>
        <w:tc>
          <w:tcPr>
            <w:tcW w:w="4790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8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E774B" w:rsidTr="00B017A8">
        <w:trPr>
          <w:trHeight w:val="552"/>
        </w:trPr>
        <w:tc>
          <w:tcPr>
            <w:tcW w:w="1212" w:type="dxa"/>
            <w:vMerge/>
          </w:tcPr>
          <w:p w:rsidR="00AE774B" w:rsidRDefault="00AE774B" w:rsidP="0087601A"/>
        </w:tc>
        <w:tc>
          <w:tcPr>
            <w:tcW w:w="1330" w:type="dxa"/>
            <w:vMerge w:val="restart"/>
          </w:tcPr>
          <w:p w:rsidR="00AE774B" w:rsidRDefault="00AE774B" w:rsidP="0087601A"/>
          <w:p w:rsidR="00AE774B" w:rsidRDefault="00AE774B" w:rsidP="0087601A">
            <w:r>
              <w:t xml:space="preserve">Öğrenme Yetkinliği </w:t>
            </w:r>
          </w:p>
          <w:p w:rsidR="00AE774B" w:rsidRDefault="00AE774B" w:rsidP="0087601A"/>
          <w:p w:rsidR="00AE774B" w:rsidRDefault="00AE774B" w:rsidP="0087601A"/>
          <w:p w:rsidR="00AE774B" w:rsidRDefault="00AE774B" w:rsidP="0087601A"/>
          <w:p w:rsidR="00AE774B" w:rsidRDefault="00AE774B" w:rsidP="0087601A"/>
        </w:tc>
        <w:tc>
          <w:tcPr>
            <w:tcW w:w="4790" w:type="dxa"/>
            <w:gridSpan w:val="3"/>
          </w:tcPr>
          <w:p w:rsidR="00AE774B" w:rsidRDefault="00AE774B" w:rsidP="0087601A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Mesleki ve etik sorumluluk anlayışı gösterebilirler.</w:t>
            </w:r>
          </w:p>
        </w:tc>
        <w:tc>
          <w:tcPr>
            <w:tcW w:w="848" w:type="dxa"/>
          </w:tcPr>
          <w:p w:rsidR="00AE774B" w:rsidRDefault="00AE774B" w:rsidP="0087601A">
            <w:r>
              <w:t>1</w:t>
            </w:r>
          </w:p>
        </w:tc>
        <w:tc>
          <w:tcPr>
            <w:tcW w:w="882" w:type="dxa"/>
          </w:tcPr>
          <w:p w:rsidR="00AE774B" w:rsidRDefault="00AE774B" w:rsidP="00AE774B">
            <w:pPr>
              <w:jc w:val="center"/>
            </w:pPr>
            <w:r>
              <w:t>1,6</w:t>
            </w:r>
          </w:p>
        </w:tc>
      </w:tr>
      <w:tr w:rsidR="00EE6EAA" w:rsidTr="00B017A8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0" w:type="dxa"/>
            <w:vMerge/>
          </w:tcPr>
          <w:p w:rsidR="00EE6EAA" w:rsidRDefault="00EE6EAA" w:rsidP="0087601A"/>
        </w:tc>
        <w:tc>
          <w:tcPr>
            <w:tcW w:w="3109" w:type="dxa"/>
            <w:shd w:val="clear" w:color="auto" w:fill="767171" w:themeFill="background2" w:themeFillShade="80"/>
          </w:tcPr>
          <w:p w:rsidR="00EE6EAA" w:rsidRDefault="00EE6EAA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1" w:type="dxa"/>
            <w:gridSpan w:val="4"/>
            <w:shd w:val="clear" w:color="auto" w:fill="767171" w:themeFill="background2" w:themeFillShade="80"/>
          </w:tcPr>
          <w:p w:rsidR="00EE6EAA" w:rsidRDefault="0080736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B017A8">
        <w:trPr>
          <w:trHeight w:val="8474"/>
        </w:trPr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0" w:type="dxa"/>
            <w:vMerge/>
          </w:tcPr>
          <w:p w:rsidR="00EE6EAA" w:rsidRDefault="00EE6EAA" w:rsidP="0087601A"/>
        </w:tc>
        <w:tc>
          <w:tcPr>
            <w:tcW w:w="3109" w:type="dxa"/>
          </w:tcPr>
          <w:p w:rsidR="00EE6EAA" w:rsidRDefault="00AE774B" w:rsidP="0087601A">
            <w:pPr>
              <w:pStyle w:val="ListeParagraf"/>
              <w:numPr>
                <w:ilvl w:val="0"/>
                <w:numId w:val="12"/>
              </w:numPr>
            </w:pPr>
            <w:r w:rsidRPr="00AE774B">
              <w:t>Turizm alanında edindiği uzmanlık düzeyindeki bilgi ve becerileri eleştirel bir yaklaşımla değerlendirebilme ve öğrenmesini yönlendirebilme</w:t>
            </w:r>
          </w:p>
        </w:tc>
        <w:tc>
          <w:tcPr>
            <w:tcW w:w="3411" w:type="dxa"/>
            <w:gridSpan w:val="4"/>
            <w:tcBorders>
              <w:right w:val="single" w:sz="4" w:space="0" w:color="auto"/>
            </w:tcBorders>
          </w:tcPr>
          <w:p w:rsidR="00AE774B" w:rsidRPr="00B54514" w:rsidRDefault="00AE774B" w:rsidP="00AE774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elde edilen bilgileri neden - sonuç ve eleştiri süzgecinden geçirerek değerlendirir.</w:t>
            </w:r>
          </w:p>
          <w:p w:rsidR="00AE774B" w:rsidRPr="00B54514" w:rsidRDefault="00AE774B" w:rsidP="00AE774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bilgi ve uygulama eksikliklerini tespit eder.</w:t>
            </w:r>
          </w:p>
          <w:p w:rsidR="00AE774B" w:rsidRPr="00B54514" w:rsidRDefault="00AE774B" w:rsidP="00AE774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ilgi ve isteği sürekli canlı tutabilecek seviyededir.</w:t>
            </w:r>
          </w:p>
          <w:p w:rsidR="00AE774B" w:rsidRPr="00B54514" w:rsidRDefault="00AE774B" w:rsidP="00AE774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lanında edindiği temel düzeydeki bilgi ve becerileri katkıcı, sorgulayıcı ve üretici bir yaklaşımla değerlendirir, öğrenme gereksinimlerini belirler ve karşılar.</w:t>
            </w:r>
          </w:p>
          <w:p w:rsidR="00AE774B" w:rsidRPr="00B54514" w:rsidRDefault="00AE774B" w:rsidP="00AE774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 ile ilgili ulusal ve uluslararası yayınları takip eder.</w:t>
            </w:r>
          </w:p>
          <w:p w:rsidR="00AE774B" w:rsidRDefault="00AE774B" w:rsidP="00AE774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Öğrenimini aynı alanda bir ileri eğitim düzeyine veya aynı düzeydeki bir mesleğe kat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 üretecek biçimde yönlendirir.</w:t>
            </w:r>
          </w:p>
          <w:p w:rsidR="00834A3E" w:rsidRPr="00AE774B" w:rsidRDefault="00AE774B" w:rsidP="00AE774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Yaşam boyu öğrenme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 sorgulama bilincine sahiptir.</w:t>
            </w:r>
          </w:p>
        </w:tc>
      </w:tr>
      <w:tr w:rsidR="00834A3E" w:rsidTr="00B017A8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834A3E" w:rsidRDefault="00834A3E" w:rsidP="0087601A"/>
        </w:tc>
        <w:tc>
          <w:tcPr>
            <w:tcW w:w="1330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İletişim ve Sosyal Yetkinlik</w:t>
            </w:r>
          </w:p>
        </w:tc>
        <w:tc>
          <w:tcPr>
            <w:tcW w:w="4790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82" w:type="dxa"/>
            <w:tcBorders>
              <w:right w:val="nil"/>
            </w:tcBorders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B017A8" w:rsidTr="00B017A8">
        <w:trPr>
          <w:trHeight w:val="678"/>
        </w:trPr>
        <w:tc>
          <w:tcPr>
            <w:tcW w:w="1212" w:type="dxa"/>
            <w:vMerge/>
          </w:tcPr>
          <w:p w:rsidR="00B017A8" w:rsidRDefault="00B017A8" w:rsidP="00B24284"/>
        </w:tc>
        <w:tc>
          <w:tcPr>
            <w:tcW w:w="1330" w:type="dxa"/>
            <w:vMerge/>
          </w:tcPr>
          <w:p w:rsidR="00B017A8" w:rsidRDefault="00B017A8" w:rsidP="00B24284"/>
        </w:tc>
        <w:tc>
          <w:tcPr>
            <w:tcW w:w="4790" w:type="dxa"/>
            <w:gridSpan w:val="3"/>
            <w:vAlign w:val="center"/>
          </w:tcPr>
          <w:p w:rsidR="00B017A8" w:rsidRPr="00244352" w:rsidRDefault="00B017A8" w:rsidP="00B24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Sözlü ve yazılı iletişim becerileri gösterebilirler.</w:t>
            </w:r>
          </w:p>
        </w:tc>
        <w:tc>
          <w:tcPr>
            <w:tcW w:w="848" w:type="dxa"/>
          </w:tcPr>
          <w:p w:rsidR="00B017A8" w:rsidRDefault="00B017A8" w:rsidP="00B24284">
            <w:r>
              <w:t>1,2,3,4</w:t>
            </w:r>
          </w:p>
        </w:tc>
        <w:tc>
          <w:tcPr>
            <w:tcW w:w="882" w:type="dxa"/>
          </w:tcPr>
          <w:p w:rsidR="00B017A8" w:rsidRDefault="00B017A8" w:rsidP="00B24284">
            <w:r>
              <w:t>1,2,3,4,</w:t>
            </w:r>
          </w:p>
          <w:p w:rsidR="00B017A8" w:rsidRDefault="00B017A8" w:rsidP="00B24284">
            <w:r>
              <w:t>5,6,7,8</w:t>
            </w:r>
          </w:p>
        </w:tc>
      </w:tr>
      <w:tr w:rsidR="00B24284" w:rsidTr="00B017A8">
        <w:tc>
          <w:tcPr>
            <w:tcW w:w="1212" w:type="dxa"/>
            <w:vMerge/>
          </w:tcPr>
          <w:p w:rsidR="00B24284" w:rsidRDefault="00B24284" w:rsidP="00B24284"/>
        </w:tc>
        <w:tc>
          <w:tcPr>
            <w:tcW w:w="1330" w:type="dxa"/>
            <w:vMerge/>
          </w:tcPr>
          <w:p w:rsidR="00B24284" w:rsidRDefault="00B24284" w:rsidP="00B24284"/>
        </w:tc>
        <w:tc>
          <w:tcPr>
            <w:tcW w:w="3109" w:type="dxa"/>
            <w:shd w:val="clear" w:color="auto" w:fill="767171" w:themeFill="background2" w:themeFillShade="80"/>
          </w:tcPr>
          <w:p w:rsidR="00B24284" w:rsidRDefault="00B24284" w:rsidP="00B2428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1" w:type="dxa"/>
            <w:gridSpan w:val="4"/>
            <w:shd w:val="clear" w:color="auto" w:fill="767171" w:themeFill="background2" w:themeFillShade="80"/>
          </w:tcPr>
          <w:p w:rsidR="00B24284" w:rsidRDefault="00B24284" w:rsidP="00B2428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B24284" w:rsidTr="00B017A8">
        <w:tc>
          <w:tcPr>
            <w:tcW w:w="1212" w:type="dxa"/>
            <w:vMerge/>
          </w:tcPr>
          <w:p w:rsidR="00B24284" w:rsidRDefault="00B24284" w:rsidP="00B24284"/>
        </w:tc>
        <w:tc>
          <w:tcPr>
            <w:tcW w:w="1330" w:type="dxa"/>
            <w:vMerge/>
          </w:tcPr>
          <w:p w:rsidR="00B24284" w:rsidRDefault="00B24284" w:rsidP="00B24284"/>
        </w:tc>
        <w:tc>
          <w:tcPr>
            <w:tcW w:w="3109" w:type="dxa"/>
          </w:tcPr>
          <w:p w:rsidR="00B017A8" w:rsidRDefault="00B017A8" w:rsidP="00B017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lanındaki güncel gelişmeleri ve kendi çalışmalarını 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alanındaki ve dışındaki gruplara yazılı, sözlü ve görsel olarak sistemli biçimde aktarabilmek, </w:t>
            </w:r>
          </w:p>
          <w:p w:rsidR="00B24284" w:rsidRDefault="00B017A8" w:rsidP="00B017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17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ilişkileri ve bu ilişkileri yönlendiren normları eleştirel bir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bakış açısıyla incelemek bunları geliştirmek ve gerektiğinde değiştirmek üzere harekete geçebilmek.</w:t>
            </w:r>
          </w:p>
          <w:p w:rsidR="00B017A8" w:rsidRPr="00244352" w:rsidRDefault="00B017A8" w:rsidP="00B017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bir yabancı dilde sözlü ve yazılı iletişim kurabilmek (“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European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Language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Portfolio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Global 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Scale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”, 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Level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B2),</w:t>
            </w:r>
          </w:p>
          <w:p w:rsidR="00B24284" w:rsidRPr="00B017A8" w:rsidRDefault="00B017A8" w:rsidP="00B017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lanının gerektirdiği düzeyde bilgisayar yazılımı ile birlikte bilişim ve iletişim teknolojilerini ileri düzeyde kullanabilmek.</w:t>
            </w:r>
          </w:p>
        </w:tc>
        <w:tc>
          <w:tcPr>
            <w:tcW w:w="3411" w:type="dxa"/>
            <w:gridSpan w:val="4"/>
          </w:tcPr>
          <w:p w:rsidR="00165627" w:rsidRPr="00165627" w:rsidRDefault="00165627" w:rsidP="00165627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Turizm alanı ile ilgili edindiği bilgi ve becerileri, yazılı ve </w:t>
            </w:r>
            <w:r w:rsidRPr="001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sözlü olarak aktarır.</w:t>
            </w:r>
          </w:p>
          <w:p w:rsidR="00165627" w:rsidRDefault="00165627" w:rsidP="00165627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alanıyla ilgili çözüm önerilerini bilimsel verilerle desteklemek suretiyle yetkin olanlarla paylaşır.</w:t>
            </w:r>
          </w:p>
          <w:p w:rsidR="00B24284" w:rsidRDefault="00165627" w:rsidP="00165627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Akademik çalışma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ortamında bilgi paylaşma, ortak çalışma ve eleştirel yaklaşımları değerlendirebilme ve çalışmasına </w:t>
            </w:r>
            <w:proofErr w:type="gramStart"/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dahil</w:t>
            </w:r>
            <w:proofErr w:type="gramEnd"/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edebilme yetkinliğine sahiptir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</w:p>
          <w:p w:rsidR="00165627" w:rsidRPr="00B54514" w:rsidRDefault="00165627" w:rsidP="0016562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alanıyla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ilgili bilgi ve uygulamaları, sosyal sorumluluk yaklaşımı çerçevesinde proje ve etkinliklere dönüştürür.</w:t>
            </w:r>
          </w:p>
          <w:p w:rsidR="00165627" w:rsidRPr="00B54514" w:rsidRDefault="00165627" w:rsidP="0016562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yaşamına dâhil olduğunda kuramsal altyapı ve kavramsal zenginliğinin yarattığı farklılığı bireysel kariyerine yansıtır.</w:t>
            </w:r>
          </w:p>
          <w:p w:rsidR="00165627" w:rsidRPr="00B54514" w:rsidRDefault="00165627" w:rsidP="0016562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ilişkileri ve bu ilişkileri yönlendiren normları eleştirel bir bakış açısıyla inceler, geliştirir ve gerektiğinde değiştirmek üzere harekete geçer.</w:t>
            </w:r>
          </w:p>
          <w:p w:rsidR="00165627" w:rsidRPr="00B54514" w:rsidRDefault="00165627" w:rsidP="0016562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 yabancı dili en az Avrupa Dil Portföyü B2 Genel Düzeyinde kullanarak alanındaki bilgileri izler ve meslektaşları ile iletişim kurar.</w:t>
            </w:r>
          </w:p>
          <w:p w:rsidR="00B24284" w:rsidRPr="00165627" w:rsidRDefault="00165627" w:rsidP="00165627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lanının gerektirdiği düzeyde bilgisayar yazılımı ile birlikte bilişim ve iletişim teknolojilerini kullanır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B24284" w:rsidTr="00B017A8">
        <w:tc>
          <w:tcPr>
            <w:tcW w:w="1212" w:type="dxa"/>
            <w:vMerge/>
          </w:tcPr>
          <w:p w:rsidR="00B24284" w:rsidRDefault="00B24284" w:rsidP="00B24284"/>
        </w:tc>
        <w:tc>
          <w:tcPr>
            <w:tcW w:w="1330" w:type="dxa"/>
            <w:vMerge w:val="restart"/>
          </w:tcPr>
          <w:p w:rsidR="00B24284" w:rsidRDefault="00B24284" w:rsidP="00B24284"/>
          <w:p w:rsidR="00B24284" w:rsidRDefault="00B24284" w:rsidP="00B24284"/>
          <w:p w:rsidR="00B24284" w:rsidRDefault="00B24284" w:rsidP="00B24284"/>
          <w:p w:rsidR="00B24284" w:rsidRDefault="00B24284" w:rsidP="00B24284"/>
          <w:p w:rsidR="00B24284" w:rsidRDefault="00B24284" w:rsidP="00B24284"/>
          <w:p w:rsidR="00B24284" w:rsidRDefault="00B24284" w:rsidP="00B24284">
            <w:r>
              <w:t xml:space="preserve">Alana Özgü </w:t>
            </w:r>
          </w:p>
          <w:p w:rsidR="00B24284" w:rsidRDefault="00B24284" w:rsidP="00B24284">
            <w:r>
              <w:t>Yetkinlik</w:t>
            </w:r>
          </w:p>
        </w:tc>
        <w:tc>
          <w:tcPr>
            <w:tcW w:w="4790" w:type="dxa"/>
            <w:gridSpan w:val="3"/>
            <w:shd w:val="clear" w:color="auto" w:fill="767171" w:themeFill="background2" w:themeFillShade="80"/>
          </w:tcPr>
          <w:p w:rsidR="00B24284" w:rsidRPr="005670F6" w:rsidRDefault="00B24284" w:rsidP="00B2428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B24284" w:rsidRPr="005670F6" w:rsidRDefault="00B24284" w:rsidP="00B2428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82" w:type="dxa"/>
            <w:tcBorders>
              <w:right w:val="nil"/>
            </w:tcBorders>
            <w:shd w:val="clear" w:color="auto" w:fill="767171" w:themeFill="background2" w:themeFillShade="80"/>
          </w:tcPr>
          <w:p w:rsidR="00B24284" w:rsidRPr="005670F6" w:rsidRDefault="00B24284" w:rsidP="00B2428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B24284" w:rsidTr="00B017A8">
        <w:tc>
          <w:tcPr>
            <w:tcW w:w="1212" w:type="dxa"/>
            <w:vMerge/>
          </w:tcPr>
          <w:p w:rsidR="00B24284" w:rsidRDefault="00B24284" w:rsidP="00B24284"/>
        </w:tc>
        <w:tc>
          <w:tcPr>
            <w:tcW w:w="1330" w:type="dxa"/>
            <w:vMerge/>
          </w:tcPr>
          <w:p w:rsidR="00B24284" w:rsidRDefault="00B24284" w:rsidP="00B24284"/>
        </w:tc>
        <w:tc>
          <w:tcPr>
            <w:tcW w:w="4790" w:type="dxa"/>
            <w:gridSpan w:val="3"/>
          </w:tcPr>
          <w:p w:rsidR="00B24284" w:rsidRPr="00B24284" w:rsidRDefault="00B24284" w:rsidP="00B2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Verilerin çözümlenmesi, deney yapma ve tasarlama, sonuçları yorumlama becerisi kazanabilirler.</w:t>
            </w:r>
          </w:p>
        </w:tc>
        <w:tc>
          <w:tcPr>
            <w:tcW w:w="848" w:type="dxa"/>
          </w:tcPr>
          <w:p w:rsidR="00B24284" w:rsidRDefault="000D4362" w:rsidP="00B24284">
            <w:r>
              <w:t>1,3</w:t>
            </w:r>
          </w:p>
        </w:tc>
        <w:tc>
          <w:tcPr>
            <w:tcW w:w="882" w:type="dxa"/>
          </w:tcPr>
          <w:p w:rsidR="00B24284" w:rsidRDefault="000D4362" w:rsidP="00B24284">
            <w:r>
              <w:t>1,6,7</w:t>
            </w:r>
          </w:p>
        </w:tc>
      </w:tr>
      <w:tr w:rsidR="00B24284" w:rsidTr="00B017A8">
        <w:tc>
          <w:tcPr>
            <w:tcW w:w="1212" w:type="dxa"/>
            <w:vMerge/>
          </w:tcPr>
          <w:p w:rsidR="00B24284" w:rsidRDefault="00B24284" w:rsidP="00B24284"/>
        </w:tc>
        <w:tc>
          <w:tcPr>
            <w:tcW w:w="1330" w:type="dxa"/>
            <w:vMerge/>
          </w:tcPr>
          <w:p w:rsidR="00B24284" w:rsidRDefault="00B24284" w:rsidP="00B24284"/>
        </w:tc>
        <w:tc>
          <w:tcPr>
            <w:tcW w:w="4790" w:type="dxa"/>
            <w:gridSpan w:val="3"/>
          </w:tcPr>
          <w:p w:rsidR="00B24284" w:rsidRDefault="00B24284" w:rsidP="00B2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Yaşam boyu öğrenme davranışını kazanabilirler.</w:t>
            </w:r>
          </w:p>
          <w:p w:rsidR="00B24284" w:rsidRDefault="00B24284" w:rsidP="00B24284"/>
        </w:tc>
        <w:tc>
          <w:tcPr>
            <w:tcW w:w="848" w:type="dxa"/>
          </w:tcPr>
          <w:p w:rsidR="00B24284" w:rsidRDefault="000D4362" w:rsidP="00B24284">
            <w:r>
              <w:t>1,3</w:t>
            </w:r>
          </w:p>
        </w:tc>
        <w:tc>
          <w:tcPr>
            <w:tcW w:w="882" w:type="dxa"/>
          </w:tcPr>
          <w:p w:rsidR="000D4362" w:rsidRDefault="000D4362" w:rsidP="00B24284">
            <w:r>
              <w:t>2,3,5,6,</w:t>
            </w:r>
          </w:p>
          <w:p w:rsidR="00B24284" w:rsidRDefault="000D4362" w:rsidP="00B24284">
            <w:r>
              <w:t>7</w:t>
            </w:r>
          </w:p>
        </w:tc>
      </w:tr>
      <w:tr w:rsidR="00B24284" w:rsidTr="00B017A8">
        <w:trPr>
          <w:trHeight w:val="909"/>
        </w:trPr>
        <w:tc>
          <w:tcPr>
            <w:tcW w:w="1212" w:type="dxa"/>
            <w:vMerge/>
          </w:tcPr>
          <w:p w:rsidR="00B24284" w:rsidRDefault="00B24284" w:rsidP="00B24284"/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B24284" w:rsidRDefault="00B24284" w:rsidP="00B24284"/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B24284" w:rsidRDefault="00B24284" w:rsidP="00B2428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1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B24284" w:rsidRDefault="00B24284" w:rsidP="00B2428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B24284" w:rsidTr="00B017A8">
        <w:tc>
          <w:tcPr>
            <w:tcW w:w="1212" w:type="dxa"/>
            <w:vMerge/>
          </w:tcPr>
          <w:p w:rsidR="00B24284" w:rsidRDefault="00B24284" w:rsidP="00B24284"/>
        </w:tc>
        <w:tc>
          <w:tcPr>
            <w:tcW w:w="1330" w:type="dxa"/>
            <w:vMerge/>
          </w:tcPr>
          <w:p w:rsidR="00B24284" w:rsidRDefault="00B24284" w:rsidP="00B24284"/>
        </w:tc>
        <w:tc>
          <w:tcPr>
            <w:tcW w:w="3109" w:type="dxa"/>
          </w:tcPr>
          <w:p w:rsidR="00F14696" w:rsidRPr="00244352" w:rsidRDefault="00F14696" w:rsidP="00F14696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 ile ilgili konularda strateji, politika ve uygulama planları geliştirebilmek ve elde edilen sonuçları, kalite süreçleri çerçevesinde değerlendirebilmek.</w:t>
            </w:r>
          </w:p>
          <w:p w:rsidR="00F14696" w:rsidRPr="00244352" w:rsidRDefault="00F14696" w:rsidP="00F14696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 ile ilgili verilerin toplanması, yorumlanması, duyurulması aşamalarında toplumsal, bilimsel ve etik değerleri gözeterek bu değerleri öğretebilmek ve denetleyebilmek,</w:t>
            </w:r>
          </w:p>
          <w:p w:rsidR="00B24284" w:rsidRPr="00F14696" w:rsidRDefault="00F14696" w:rsidP="00F14696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lanında özümsedikleri bilgiyi ve problem çözme yeteneklerini disiplinler arası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çalışmalarda uygulayabilmek.</w:t>
            </w:r>
          </w:p>
        </w:tc>
        <w:tc>
          <w:tcPr>
            <w:tcW w:w="3411" w:type="dxa"/>
            <w:gridSpan w:val="4"/>
          </w:tcPr>
          <w:p w:rsidR="00E12142" w:rsidRPr="00B54514" w:rsidRDefault="00E12142" w:rsidP="00E1214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alanıyla ilgili bilgi ve birikimleri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oluşturulması (toplama, yorumlama ve sonuçların duyurulması) sürecinde toplumsal, kültürel, bilimsel ve etik değerlere uygun hareket eder.</w:t>
            </w:r>
          </w:p>
          <w:p w:rsidR="00E12142" w:rsidRPr="00B54514" w:rsidRDefault="00E12142" w:rsidP="00E1214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Geleceğe yönelik tahminlerde bulunur.</w:t>
            </w:r>
          </w:p>
          <w:p w:rsidR="00E12142" w:rsidRPr="00B54514" w:rsidRDefault="00E12142" w:rsidP="00E1214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E12142" w:rsidRPr="00B54514" w:rsidRDefault="00E12142" w:rsidP="00E1214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E12142" w:rsidRPr="00B54514" w:rsidRDefault="00E12142" w:rsidP="00E1214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Değişime ve yeniliğe karşı açık tutuma sahiptir.</w:t>
            </w:r>
          </w:p>
          <w:p w:rsidR="00E12142" w:rsidRDefault="00E12142" w:rsidP="00E1214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ve davranışsal olgulara dair görüşlerini alanın sağladığı yöntem ve bilgi kümesini kullanarak geliştirir ve olayları yorumlamada yetkinliğe sahiptir.</w:t>
            </w:r>
          </w:p>
          <w:p w:rsidR="00B24284" w:rsidRPr="00E12142" w:rsidRDefault="00E12142" w:rsidP="00E1214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1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alanında özümsediği bilgiyi, problem çözme ve/veya uygulama becerilerini, ulusal ve uluslararası düzeyde ve disiplinler arası çalışmalarda </w:t>
            </w:r>
            <w:r w:rsidRPr="00E1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kullanır.</w:t>
            </w:r>
          </w:p>
        </w:tc>
      </w:tr>
    </w:tbl>
    <w:p w:rsidR="00DA0494" w:rsidRDefault="00DA0494"/>
    <w:sectPr w:rsidR="00DA0494" w:rsidSect="00467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CAC"/>
    <w:multiLevelType w:val="hybridMultilevel"/>
    <w:tmpl w:val="5C86DE3E"/>
    <w:lvl w:ilvl="0" w:tplc="AE86C34C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F40B0E"/>
    <w:multiLevelType w:val="multilevel"/>
    <w:tmpl w:val="71E0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769C3"/>
    <w:multiLevelType w:val="multilevel"/>
    <w:tmpl w:val="7D40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F6C3F"/>
    <w:multiLevelType w:val="hybridMultilevel"/>
    <w:tmpl w:val="0BD8E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D5936"/>
    <w:multiLevelType w:val="multilevel"/>
    <w:tmpl w:val="4ED2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91850"/>
    <w:multiLevelType w:val="hybridMultilevel"/>
    <w:tmpl w:val="C05E7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6243E"/>
    <w:multiLevelType w:val="multilevel"/>
    <w:tmpl w:val="14A6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761D4"/>
    <w:multiLevelType w:val="hybridMultilevel"/>
    <w:tmpl w:val="85C8E41A"/>
    <w:lvl w:ilvl="0" w:tplc="215E88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32777"/>
    <w:multiLevelType w:val="multilevel"/>
    <w:tmpl w:val="9104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6138E"/>
    <w:multiLevelType w:val="multilevel"/>
    <w:tmpl w:val="C45C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B3ECD"/>
    <w:multiLevelType w:val="multilevel"/>
    <w:tmpl w:val="F844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3A2E49"/>
    <w:multiLevelType w:val="hybridMultilevel"/>
    <w:tmpl w:val="EBEC471A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D5189"/>
    <w:multiLevelType w:val="multilevel"/>
    <w:tmpl w:val="8B0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691CE1"/>
    <w:multiLevelType w:val="hybridMultilevel"/>
    <w:tmpl w:val="02FE17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050CCA"/>
    <w:multiLevelType w:val="multilevel"/>
    <w:tmpl w:val="A9D0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950A62"/>
    <w:multiLevelType w:val="multilevel"/>
    <w:tmpl w:val="E44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930F43"/>
    <w:multiLevelType w:val="hybridMultilevel"/>
    <w:tmpl w:val="F3885732"/>
    <w:lvl w:ilvl="0" w:tplc="10C0E984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8" w:hanging="360"/>
      </w:pPr>
    </w:lvl>
    <w:lvl w:ilvl="2" w:tplc="041F001B" w:tentative="1">
      <w:start w:val="1"/>
      <w:numFmt w:val="lowerRoman"/>
      <w:lvlText w:val="%3."/>
      <w:lvlJc w:val="right"/>
      <w:pPr>
        <w:ind w:left="2278" w:hanging="180"/>
      </w:pPr>
    </w:lvl>
    <w:lvl w:ilvl="3" w:tplc="041F000F" w:tentative="1">
      <w:start w:val="1"/>
      <w:numFmt w:val="decimal"/>
      <w:lvlText w:val="%4."/>
      <w:lvlJc w:val="left"/>
      <w:pPr>
        <w:ind w:left="2998" w:hanging="360"/>
      </w:pPr>
    </w:lvl>
    <w:lvl w:ilvl="4" w:tplc="041F0019" w:tentative="1">
      <w:start w:val="1"/>
      <w:numFmt w:val="lowerLetter"/>
      <w:lvlText w:val="%5."/>
      <w:lvlJc w:val="left"/>
      <w:pPr>
        <w:ind w:left="3718" w:hanging="360"/>
      </w:pPr>
    </w:lvl>
    <w:lvl w:ilvl="5" w:tplc="041F001B" w:tentative="1">
      <w:start w:val="1"/>
      <w:numFmt w:val="lowerRoman"/>
      <w:lvlText w:val="%6."/>
      <w:lvlJc w:val="right"/>
      <w:pPr>
        <w:ind w:left="4438" w:hanging="180"/>
      </w:pPr>
    </w:lvl>
    <w:lvl w:ilvl="6" w:tplc="041F000F" w:tentative="1">
      <w:start w:val="1"/>
      <w:numFmt w:val="decimal"/>
      <w:lvlText w:val="%7."/>
      <w:lvlJc w:val="left"/>
      <w:pPr>
        <w:ind w:left="5158" w:hanging="360"/>
      </w:pPr>
    </w:lvl>
    <w:lvl w:ilvl="7" w:tplc="041F0019" w:tentative="1">
      <w:start w:val="1"/>
      <w:numFmt w:val="lowerLetter"/>
      <w:lvlText w:val="%8."/>
      <w:lvlJc w:val="left"/>
      <w:pPr>
        <w:ind w:left="5878" w:hanging="360"/>
      </w:pPr>
    </w:lvl>
    <w:lvl w:ilvl="8" w:tplc="041F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7D0615FA"/>
    <w:multiLevelType w:val="hybridMultilevel"/>
    <w:tmpl w:val="CD781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8"/>
  </w:num>
  <w:num w:numId="5">
    <w:abstractNumId w:val="7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9"/>
  </w:num>
  <w:num w:numId="11">
    <w:abstractNumId w:val="5"/>
  </w:num>
  <w:num w:numId="12">
    <w:abstractNumId w:val="19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"/>
  </w:num>
  <w:num w:numId="18">
    <w:abstractNumId w:val="18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2BC"/>
    <w:rsid w:val="0003537C"/>
    <w:rsid w:val="000D4362"/>
    <w:rsid w:val="000E4DE9"/>
    <w:rsid w:val="00165627"/>
    <w:rsid w:val="001A0DD2"/>
    <w:rsid w:val="00296EEB"/>
    <w:rsid w:val="004362BC"/>
    <w:rsid w:val="00467061"/>
    <w:rsid w:val="004F6C55"/>
    <w:rsid w:val="004F6EE1"/>
    <w:rsid w:val="005670F6"/>
    <w:rsid w:val="005E3405"/>
    <w:rsid w:val="006E16CE"/>
    <w:rsid w:val="007C1170"/>
    <w:rsid w:val="0080736E"/>
    <w:rsid w:val="00834A3E"/>
    <w:rsid w:val="0087601A"/>
    <w:rsid w:val="00AE774B"/>
    <w:rsid w:val="00B017A8"/>
    <w:rsid w:val="00B24284"/>
    <w:rsid w:val="00C61FDB"/>
    <w:rsid w:val="00D31632"/>
    <w:rsid w:val="00DA0494"/>
    <w:rsid w:val="00E12142"/>
    <w:rsid w:val="00EE6EAA"/>
    <w:rsid w:val="00F1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A0D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0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6020-717A-48F5-B115-9B80EA85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yaschir</cp:lastModifiedBy>
  <cp:revision>2</cp:revision>
  <dcterms:created xsi:type="dcterms:W3CDTF">2018-12-18T07:09:00Z</dcterms:created>
  <dcterms:modified xsi:type="dcterms:W3CDTF">2018-12-18T07:09:00Z</dcterms:modified>
</cp:coreProperties>
</file>